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Miesięczna lista obecności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Miesiąc / Rok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Pracownik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/ miejsce pracy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Data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Dzień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Przyjście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Wyjście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Przerwa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Godziny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Uwagi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Suma godzin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pracownika i data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pracodawcy i data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Darmowy szablon od EasyHours · easyhours.pl – rejestruj czas pracy telefonem lub wspólnym tabletem zamiast na papierze.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pl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https://easyhours.pl/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